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B" w:rsidRPr="00E46B48" w:rsidRDefault="004E5EDB" w:rsidP="004E5EDB">
      <w:pPr>
        <w:ind w:left="567"/>
      </w:pPr>
    </w:p>
    <w:p w:rsidR="004E5EDB" w:rsidRPr="004E5EDB" w:rsidRDefault="004E5EDB" w:rsidP="004E5EDB">
      <w:pPr>
        <w:ind w:left="567"/>
        <w:rPr>
          <w:rFonts w:ascii="TimesNewRomanPS-BoldMT" w:eastAsia="Calibri" w:hAnsi="TimesNewRomanPS-BoldMT" w:cs="TimesNewRomanPS-BoldMT"/>
          <w:b/>
          <w:bCs/>
          <w:sz w:val="19"/>
          <w:szCs w:val="19"/>
        </w:rPr>
      </w:pPr>
      <w:r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>Раздел</w:t>
      </w:r>
      <w:r w:rsidRPr="004E5EDB"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 xml:space="preserve"> 3. </w:t>
      </w:r>
      <w:r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>Грамматика</w:t>
      </w:r>
      <w:r w:rsidRPr="004E5EDB"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>и</w:t>
      </w:r>
      <w:r w:rsidRPr="004E5EDB"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>лексика</w:t>
      </w:r>
      <w:r w:rsidRPr="004E5EDB"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 xml:space="preserve"> (</w:t>
      </w:r>
      <w:r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  <w:t>Variant</w:t>
      </w:r>
      <w:r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  <w:t>4</w:t>
      </w:r>
      <w:r w:rsidRPr="004E5EDB"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>)</w:t>
      </w:r>
    </w:p>
    <w:p w:rsidR="004E5EDB" w:rsidRPr="004E5EDB" w:rsidRDefault="004E5EDB" w:rsidP="004E5EDB">
      <w:pPr>
        <w:ind w:left="567"/>
        <w:rPr>
          <w:rFonts w:ascii="TimesNewRomanPS-BoldMT" w:eastAsia="Calibri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</w:tblGrid>
      <w:tr w:rsidR="004E5EDB" w:rsidRPr="00F238E8" w:rsidTr="004E5EDB">
        <w:tc>
          <w:tcPr>
            <w:tcW w:w="6946" w:type="dxa"/>
          </w:tcPr>
          <w:p w:rsidR="004E5EDB" w:rsidRPr="004E5EDB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Прочитайте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приведенные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ниже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тексты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.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Преобразуйте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,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если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необходимо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,</w:t>
            </w:r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слова</w:t>
            </w:r>
            <w:r w:rsidRPr="004E5EDB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,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напечатанные заглавными буквами в конце строк, обозначенных</w:t>
            </w:r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номерами </w:t>
            </w:r>
            <w:r w:rsidRPr="00F07C3D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B4–B10,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так, чтобы они грамматически соответствовали</w:t>
            </w:r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содержанию текстов. Заполните пропуски полученными словами.</w:t>
            </w:r>
          </w:p>
          <w:p w:rsidR="004E5EDB" w:rsidRPr="00F238E8" w:rsidRDefault="004E5EDB" w:rsidP="00277FF0"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Каждый пропуск соответствует отдельному заданию из группы </w:t>
            </w:r>
            <w:r w:rsidRPr="00F07C3D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B4–B10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.</w:t>
            </w:r>
          </w:p>
        </w:tc>
      </w:tr>
    </w:tbl>
    <w:p w:rsidR="004E5EDB" w:rsidRDefault="004E5EDB" w:rsidP="004E5EDB">
      <w:pPr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</w:pP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val="en-US" w:eastAsia="en-US"/>
        </w:rPr>
      </w:pPr>
      <w:proofErr w:type="spellStart"/>
      <w:r w:rsidRPr="004E5EDB">
        <w:rPr>
          <w:rFonts w:ascii="TimesNewRoman" w:eastAsiaTheme="minorHAnsi" w:hAnsi="TimesNewRoman" w:cs="TimesNewRoman"/>
          <w:lang w:val="en-US" w:eastAsia="en-US"/>
        </w:rPr>
        <w:t>Travellers</w:t>
      </w:r>
      <w:proofErr w:type="spellEnd"/>
      <w:r w:rsidRPr="004E5EDB">
        <w:rPr>
          <w:rFonts w:ascii="TimesNewRoman" w:eastAsiaTheme="minorHAnsi" w:hAnsi="TimesNewRoman" w:cs="TimesNewRoman"/>
          <w:lang w:val="en-US" w:eastAsia="en-US"/>
        </w:rPr>
        <w:t xml:space="preserve"> say while you are going up the mountains you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val="en-US" w:eastAsia="en-US"/>
        </w:rPr>
      </w:pPr>
      <w:proofErr w:type="gramStart"/>
      <w:r w:rsidRPr="004E5EDB">
        <w:rPr>
          <w:rFonts w:ascii="TimesNewRoman" w:eastAsiaTheme="minorHAnsi" w:hAnsi="TimesNewRoman" w:cs="TimesNewRoman"/>
          <w:lang w:val="en-US" w:eastAsia="en-US"/>
        </w:rPr>
        <w:t>have</w:t>
      </w:r>
      <w:proofErr w:type="gramEnd"/>
      <w:r w:rsidRPr="004E5EDB">
        <w:rPr>
          <w:rFonts w:ascii="TimesNewRoman" w:eastAsiaTheme="minorHAnsi" w:hAnsi="TimesNewRoman" w:cs="TimesNewRoman"/>
          <w:lang w:val="en-US" w:eastAsia="en-US"/>
        </w:rPr>
        <w:t xml:space="preserve"> to be very careful especially during the rainy season.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val="en-US" w:eastAsia="en-US"/>
        </w:rPr>
      </w:pPr>
      <w:r w:rsidRPr="004E5EDB">
        <w:rPr>
          <w:rFonts w:ascii="TimesNewRoman" w:eastAsiaTheme="minorHAnsi" w:hAnsi="TimesNewRoman" w:cs="TimesNewRoman"/>
          <w:lang w:val="en-US" w:eastAsia="en-US"/>
        </w:rPr>
        <w:t>But you __________________ the amazing view of one of</w:t>
      </w:r>
      <w:r>
        <w:rPr>
          <w:rFonts w:ascii="TimesNewRoman" w:eastAsiaTheme="minorHAnsi" w:hAnsi="TimesNewRoman" w:cs="TimesNewRoman"/>
          <w:lang w:val="en-US" w:eastAsia="en-US"/>
        </w:rPr>
        <w:tab/>
      </w:r>
      <w:r>
        <w:rPr>
          <w:rFonts w:ascii="TimesNewRoman" w:eastAsiaTheme="minorHAnsi" w:hAnsi="TimesNewRoman" w:cs="TimesNewRoman"/>
          <w:lang w:val="en-US" w:eastAsia="en-US"/>
        </w:rPr>
        <w:tab/>
      </w:r>
      <w:r>
        <w:rPr>
          <w:rFonts w:ascii="TimesNewRoman" w:eastAsiaTheme="minorHAnsi" w:hAnsi="TimesNewRoman" w:cs="TimesNewRoman"/>
          <w:lang w:val="en-US" w:eastAsia="en-US"/>
        </w:rPr>
        <w:tab/>
        <w:t>NOT FORGET</w:t>
      </w:r>
    </w:p>
    <w:p w:rsidR="004E5EDB" w:rsidRPr="004E5EDB" w:rsidRDefault="004E5EDB" w:rsidP="004E5EDB">
      <w:pPr>
        <w:rPr>
          <w:rFonts w:ascii="TimesNewRomanPS-BoldMT" w:eastAsia="Calibri" w:hAnsi="TimesNewRomanPS-BoldMT" w:cs="TimesNewRomanPS-BoldMT"/>
          <w:b/>
          <w:bCs/>
          <w:lang w:val="en-US"/>
        </w:rPr>
      </w:pPr>
      <w:proofErr w:type="gramStart"/>
      <w:r w:rsidRPr="004E5EDB">
        <w:rPr>
          <w:rFonts w:ascii="TimesNewRoman" w:eastAsiaTheme="minorHAnsi" w:hAnsi="TimesNewRoman" w:cs="TimesNewRoman"/>
          <w:lang w:val="en-US" w:eastAsia="en-US"/>
        </w:rPr>
        <w:t>the</w:t>
      </w:r>
      <w:proofErr w:type="gramEnd"/>
      <w:r w:rsidRPr="004E5EDB">
        <w:rPr>
          <w:rFonts w:ascii="TimesNewRoman" w:eastAsiaTheme="minorHAnsi" w:hAnsi="TimesNewRoman" w:cs="TimesNewRoman"/>
          <w:lang w:val="en-US" w:eastAsia="en-US"/>
        </w:rPr>
        <w:t xml:space="preserve"> seven wonders of the world!</w:t>
      </w:r>
    </w:p>
    <w:p w:rsidR="004E5EDB" w:rsidRDefault="004E5EDB" w:rsidP="004E5EDB">
      <w:pPr>
        <w:ind w:left="567"/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</w:pPr>
    </w:p>
    <w:p w:rsidR="004E5EDB" w:rsidRPr="004E5EDB" w:rsidRDefault="004E5EDB" w:rsidP="004E5EDB">
      <w:pPr>
        <w:ind w:left="567"/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</w:pPr>
    </w:p>
    <w:p w:rsidR="004E5EDB" w:rsidRPr="004E5EDB" w:rsidRDefault="004E5EDB" w:rsidP="004E5EDB">
      <w:pPr>
        <w:ind w:left="567"/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</w:pPr>
    </w:p>
    <w:p w:rsidR="004E5EDB" w:rsidRPr="004E5EDB" w:rsidRDefault="004E5EDB" w:rsidP="004E5EDB">
      <w:pPr>
        <w:ind w:left="567"/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</w:pPr>
    </w:p>
    <w:p w:rsidR="004E5EDB" w:rsidRPr="004E5EDB" w:rsidRDefault="004E5EDB" w:rsidP="004E5EDB">
      <w:pPr>
        <w:ind w:left="567"/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</w:pPr>
      <w:r>
        <w:rPr>
          <w:rFonts w:ascii="TimesNewRomanPS-BoldMT" w:eastAsia="Calibri" w:hAnsi="TimesNewRomanPS-BoldMT" w:cs="TimesNewRomanPS-BoldMT"/>
          <w:b/>
          <w:bCs/>
          <w:sz w:val="19"/>
          <w:szCs w:val="19"/>
        </w:rPr>
        <w:t>Раздел 3. Грамматика и лексика</w:t>
      </w:r>
    </w:p>
    <w:p w:rsidR="004E5EDB" w:rsidRPr="00E46B48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4E5EDB" w:rsidRPr="00F07C3D" w:rsidTr="00277FF0">
        <w:tc>
          <w:tcPr>
            <w:tcW w:w="7054" w:type="dxa"/>
          </w:tcPr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Прочитайте приведенный ниже текст. Преобразуйте, если необходимо,</w:t>
            </w:r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слова, напечатанные заглавными буквами в конце строк, обозначенных</w:t>
            </w:r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номерами </w:t>
            </w:r>
            <w:r w:rsidRPr="00F07C3D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 xml:space="preserve">В11–В16, </w:t>
            </w: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так, чтобы они грамматически и лексически</w:t>
            </w:r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 xml:space="preserve">соответствовали содержанию текста. Заполните пропуски </w:t>
            </w:r>
            <w:proofErr w:type="gramStart"/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полученными</w:t>
            </w:r>
            <w:proofErr w:type="gramEnd"/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b/>
                <w:i/>
                <w:iCs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i/>
                <w:iCs/>
                <w:sz w:val="19"/>
                <w:szCs w:val="19"/>
              </w:rPr>
              <w:t>словами. Каждый пропуск соответствует отдельному заданию из группы</w:t>
            </w:r>
            <w:r w:rsidRPr="00F07C3D">
              <w:rPr>
                <w:rFonts w:ascii="TimesNewRomanPS-ItalicMT" w:eastAsia="Calibri" w:hAnsi="TimesNewRomanPS-ItalicMT" w:cs="TimesNewRomanPS-ItalicMT"/>
                <w:b/>
                <w:i/>
                <w:iCs/>
                <w:sz w:val="19"/>
                <w:szCs w:val="19"/>
              </w:rPr>
              <w:t xml:space="preserve"> </w:t>
            </w:r>
          </w:p>
          <w:p w:rsidR="004E5EDB" w:rsidRPr="00F07C3D" w:rsidRDefault="004E5EDB" w:rsidP="00277FF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sz w:val="19"/>
                <w:szCs w:val="19"/>
              </w:rPr>
            </w:pPr>
            <w:r w:rsidRPr="00F07C3D">
              <w:rPr>
                <w:rFonts w:ascii="TimesNewRomanPS-ItalicMT" w:eastAsia="Calibri" w:hAnsi="TimesNewRomanPS-ItalicMT" w:cs="TimesNewRomanPS-ItalicMT"/>
                <w:b/>
                <w:i/>
                <w:iCs/>
                <w:sz w:val="19"/>
                <w:szCs w:val="19"/>
                <w:lang w:val="en-US"/>
              </w:rPr>
              <w:t>B</w:t>
            </w:r>
            <w:r w:rsidRPr="00F07C3D">
              <w:rPr>
                <w:rFonts w:ascii="TimesNewRomanPS-ItalicMT" w:eastAsia="Calibri" w:hAnsi="TimesNewRomanPS-ItalicMT" w:cs="TimesNewRomanPS-ItalicMT"/>
                <w:b/>
                <w:i/>
                <w:iCs/>
                <w:sz w:val="19"/>
                <w:szCs w:val="19"/>
              </w:rPr>
              <w:t>11-</w:t>
            </w:r>
            <w:r w:rsidRPr="00F07C3D">
              <w:rPr>
                <w:rFonts w:ascii="TimesNewRomanPS-ItalicMT" w:eastAsia="Calibri" w:hAnsi="TimesNewRomanPS-ItalicMT" w:cs="TimesNewRomanPS-ItalicMT"/>
                <w:b/>
                <w:i/>
                <w:iCs/>
                <w:sz w:val="19"/>
                <w:szCs w:val="19"/>
                <w:lang w:val="en-US"/>
              </w:rPr>
              <w:t>B</w:t>
            </w:r>
            <w:r w:rsidRPr="00F07C3D">
              <w:rPr>
                <w:rFonts w:ascii="TimesNewRomanPS-ItalicMT" w:eastAsia="Calibri" w:hAnsi="TimesNewRomanPS-ItalicMT" w:cs="TimesNewRomanPS-ItalicMT"/>
                <w:b/>
                <w:i/>
                <w:iCs/>
                <w:sz w:val="19"/>
                <w:szCs w:val="19"/>
              </w:rPr>
              <w:t>16</w:t>
            </w:r>
          </w:p>
        </w:tc>
      </w:tr>
    </w:tbl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9"/>
          <w:szCs w:val="19"/>
          <w:lang w:val="en-US"/>
        </w:rPr>
      </w:pPr>
    </w:p>
    <w:p w:rsidR="004E5EDB" w:rsidRPr="00E46B48" w:rsidRDefault="004E5EDB" w:rsidP="004E5EDB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</w:pPr>
      <w:r w:rsidRPr="00E46B48">
        <w:rPr>
          <w:rFonts w:ascii="TimesNewRomanPS-BoldMT" w:eastAsia="Calibri" w:hAnsi="TimesNewRomanPS-BoldMT" w:cs="TimesNewRomanPS-BoldMT"/>
          <w:b/>
          <w:bCs/>
          <w:sz w:val="19"/>
          <w:szCs w:val="19"/>
          <w:lang w:val="en-US"/>
        </w:rPr>
        <w:t>UK: Conservation and Environment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r w:rsidRPr="004E5EDB">
        <w:rPr>
          <w:rFonts w:ascii="TimesNewRomanPSMT" w:eastAsia="Calibri" w:hAnsi="TimesNewRomanPSMT" w:cs="TimesNewRomanPSMT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36.4pt;margin-top:3.6pt;width:29.8pt;height:16.65pt;z-index:251660288">
            <v:textbox>
              <w:txbxContent>
                <w:p w:rsidR="004E5EDB" w:rsidRPr="007E6906" w:rsidRDefault="004E5EDB" w:rsidP="004E5ED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E6906"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</w:txbxContent>
            </v:textbox>
          </v:shape>
        </w:pict>
      </w:r>
      <w:r w:rsidRPr="004E5EDB">
        <w:rPr>
          <w:rFonts w:ascii="TimesNewRomanPSMT" w:eastAsia="Calibri" w:hAnsi="TimesNewRomanPSMT" w:cs="TimesNewRomanPSMT"/>
          <w:lang w:val="en-US"/>
        </w:rPr>
        <w:t xml:space="preserve">The UK also works to improve the global environment and has taken global 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proofErr w:type="gramStart"/>
      <w:r w:rsidRPr="004E5EDB">
        <w:rPr>
          <w:rFonts w:ascii="TimesNewRomanPSMT" w:eastAsia="Calibri" w:hAnsi="TimesNewRomanPSMT" w:cs="TimesNewRomanPSMT"/>
          <w:lang w:val="en-US"/>
        </w:rPr>
        <w:t>warming</w:t>
      </w:r>
      <w:proofErr w:type="gramEnd"/>
      <w:r w:rsidRPr="004E5EDB">
        <w:rPr>
          <w:rFonts w:ascii="TimesNewRomanPSMT" w:eastAsia="Calibri" w:hAnsi="TimesNewRomanPSMT" w:cs="TimesNewRomanPSMT"/>
          <w:lang w:val="en-US"/>
        </w:rPr>
        <w:t xml:space="preserve"> __________________ ever since scientists discovered </w:t>
      </w:r>
      <w:r>
        <w:rPr>
          <w:rFonts w:ascii="TimesNewRomanPSMT" w:eastAsia="Calibri" w:hAnsi="TimesNewRomanPSMT" w:cs="TimesNewRomanPSMT"/>
          <w:lang w:val="en-US"/>
        </w:rPr>
        <w:tab/>
      </w:r>
      <w:r>
        <w:rPr>
          <w:rFonts w:ascii="TimesNewRomanPSMT" w:eastAsia="Calibri" w:hAnsi="TimesNewRomanPSMT" w:cs="TimesNewRomanPSMT"/>
          <w:lang w:val="en-US"/>
        </w:rPr>
        <w:tab/>
      </w:r>
      <w:r>
        <w:rPr>
          <w:rFonts w:ascii="TimesNewRomanPSMT" w:eastAsia="Calibri" w:hAnsi="TimesNewRomanPSMT" w:cs="TimesNewRomanPSMT"/>
          <w:lang w:val="en-US"/>
        </w:rPr>
        <w:tab/>
      </w:r>
      <w:r w:rsidRPr="004E5EDB">
        <w:rPr>
          <w:rFonts w:ascii="TimesNewRomanPSMT" w:eastAsia="Calibri" w:hAnsi="TimesNewRomanPSMT" w:cs="TimesNewRomanPSMT"/>
          <w:lang w:val="en-US"/>
        </w:rPr>
        <w:t>SERIOUS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proofErr w:type="gramStart"/>
      <w:r w:rsidRPr="004E5EDB">
        <w:rPr>
          <w:rFonts w:ascii="TimesNewRomanPSMT" w:eastAsia="Calibri" w:hAnsi="TimesNewRomanPSMT" w:cs="TimesNewRomanPSMT"/>
          <w:lang w:val="en-US"/>
        </w:rPr>
        <w:t>the</w:t>
      </w:r>
      <w:proofErr w:type="gramEnd"/>
      <w:r w:rsidRPr="004E5EDB">
        <w:rPr>
          <w:rFonts w:ascii="TimesNewRomanPSMT" w:eastAsia="Calibri" w:hAnsi="TimesNewRomanPSMT" w:cs="TimesNewRomanPSMT"/>
          <w:lang w:val="en-US"/>
        </w:rPr>
        <w:t xml:space="preserve"> hole in the ozone layer.</w:t>
      </w:r>
      <w:r>
        <w:rPr>
          <w:rFonts w:ascii="TimesNewRomanPSMT" w:eastAsia="Calibri" w:hAnsi="TimesNewRomanPSMT" w:cs="TimesNewRomanPSMT"/>
          <w:lang w:val="en-US"/>
        </w:rPr>
        <w:tab/>
      </w:r>
      <w:r w:rsidRPr="004E5EDB">
        <w:rPr>
          <w:rFonts w:ascii="TimesNewRomanPSMT" w:eastAsia="Calibri" w:hAnsi="TimesNewRomanPSMT" w:cs="TimesNewRomanPSMT"/>
          <w:lang w:val="en-US"/>
        </w:rPr>
        <w:tab/>
      </w:r>
      <w:r w:rsidRPr="004E5EDB">
        <w:rPr>
          <w:rFonts w:ascii="TimesNewRomanPSMT" w:eastAsia="Calibri" w:hAnsi="TimesNewRomanPSMT" w:cs="TimesNewRomanPSMT"/>
          <w:lang w:val="en-US"/>
        </w:rPr>
        <w:tab/>
      </w: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r w:rsidRPr="004E5EDB">
        <w:rPr>
          <w:rFonts w:ascii="TimesNewRomanPSMT" w:eastAsia="Calibri" w:hAnsi="TimesNewRomanPSMT" w:cs="TimesNewRomanPSMT"/>
          <w:noProof/>
        </w:rPr>
        <w:pict>
          <v:shape id="_x0000_s1027" type="#_x0000_t109" style="position:absolute;margin-left:-36.4pt;margin-top:1.25pt;width:29.8pt;height:16.65pt;z-index:251661312">
            <v:textbox>
              <w:txbxContent>
                <w:p w:rsidR="004E5EDB" w:rsidRPr="007E6906" w:rsidRDefault="004E5EDB" w:rsidP="004E5ED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E6906"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</w:txbxContent>
            </v:textbox>
          </v:shape>
        </w:pict>
      </w:r>
      <w:r w:rsidRPr="004E5EDB">
        <w:rPr>
          <w:rFonts w:ascii="TimesNewRomanPSMT" w:eastAsia="Calibri" w:hAnsi="TimesNewRomanPSMT" w:cs="TimesNewRomanPSMT"/>
          <w:lang w:val="en-US"/>
        </w:rPr>
        <w:t>In 1997, the UK subscribed to the Kyoto Protocol binding</w:t>
      </w:r>
      <w:r w:rsidRPr="004E5EDB">
        <w:rPr>
          <w:rFonts w:ascii="TimesNewRomanPSMT" w:eastAsia="Calibri" w:hAnsi="TimesNewRomanPSMT" w:cs="TimesNewRomanPSMT"/>
          <w:lang w:val="en-US"/>
        </w:rPr>
        <w:tab/>
      </w: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proofErr w:type="gramStart"/>
      <w:r w:rsidRPr="004E5EDB">
        <w:rPr>
          <w:rFonts w:ascii="TimesNewRomanPSMT" w:eastAsia="Calibri" w:hAnsi="TimesNewRomanPSMT" w:cs="TimesNewRomanPSMT"/>
          <w:lang w:val="en-US"/>
        </w:rPr>
        <w:t>developed</w:t>
      </w:r>
      <w:proofErr w:type="gramEnd"/>
      <w:r w:rsidRPr="004E5EDB">
        <w:rPr>
          <w:rFonts w:ascii="TimesNewRomanPSMT" w:eastAsia="Calibri" w:hAnsi="TimesNewRomanPSMT" w:cs="TimesNewRomanPSMT"/>
          <w:lang w:val="en-US"/>
        </w:rPr>
        <w:t xml:space="preserve"> countries to</w:t>
      </w:r>
      <w:r>
        <w:rPr>
          <w:rFonts w:ascii="TimesNewRomanPSMT" w:eastAsia="Calibri" w:hAnsi="TimesNewRomanPSMT" w:cs="TimesNewRomanPSMT"/>
          <w:lang w:val="en-US"/>
        </w:rPr>
        <w:t xml:space="preserve"> </w:t>
      </w:r>
      <w:r w:rsidRPr="004E5EDB">
        <w:rPr>
          <w:rFonts w:ascii="TimesNewRomanPSMT" w:eastAsia="Calibri" w:hAnsi="TimesNewRomanPSMT" w:cs="TimesNewRomanPSMT"/>
          <w:lang w:val="en-US"/>
        </w:rPr>
        <w:t xml:space="preserve"> reduce emissions of the six main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proofErr w:type="gramStart"/>
      <w:r w:rsidRPr="004E5EDB">
        <w:rPr>
          <w:rFonts w:ascii="TimesNewRomanPSMT" w:eastAsia="Calibri" w:hAnsi="TimesNewRomanPSMT" w:cs="TimesNewRomanPSMT"/>
          <w:lang w:val="en-US"/>
        </w:rPr>
        <w:t>greenhouse</w:t>
      </w:r>
      <w:proofErr w:type="gramEnd"/>
      <w:r w:rsidRPr="004E5EDB">
        <w:rPr>
          <w:rFonts w:ascii="TimesNewRomanPSMT" w:eastAsia="Calibri" w:hAnsi="TimesNewRomanPSMT" w:cs="TimesNewRomanPSMT"/>
          <w:lang w:val="en-US"/>
        </w:rPr>
        <w:t xml:space="preserve"> gases. The Protocol declares environmental</w:t>
      </w:r>
      <w:r w:rsidRPr="004E5EDB">
        <w:rPr>
          <w:rFonts w:ascii="TimesNewRomanPSMT" w:eastAsia="Calibri" w:hAnsi="TimesNewRomanPSMT" w:cs="TimesNewRomanPSMT"/>
          <w:lang w:val="en-US"/>
        </w:rPr>
        <w:tab/>
      </w:r>
      <w:r w:rsidRPr="004E5EDB">
        <w:rPr>
          <w:rFonts w:ascii="TimesNewRomanPSMT" w:eastAsia="Calibri" w:hAnsi="TimesNewRomanPSMT" w:cs="TimesNewRomanPSMT"/>
          <w:lang w:val="en-US"/>
        </w:rPr>
        <w:tab/>
      </w:r>
      <w:r w:rsidRPr="004E5EDB">
        <w:rPr>
          <w:rFonts w:ascii="TimesNewRomanPSMT" w:eastAsia="Calibri" w:hAnsi="TimesNewRomanPSMT" w:cs="TimesNewRomanPSMT"/>
          <w:lang w:val="en-US"/>
        </w:rPr>
        <w:tab/>
        <w:t>PROTECT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r w:rsidRPr="004E5EDB">
        <w:rPr>
          <w:rFonts w:ascii="TimesNewRomanPSMT" w:eastAsia="Calibri" w:hAnsi="TimesNewRomanPSMT" w:cs="TimesNewRomanPSMT"/>
          <w:lang w:val="en-US"/>
        </w:rPr>
        <w:t>__________________.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r w:rsidRPr="004E5EDB">
        <w:rPr>
          <w:rFonts w:ascii="TimesNewRomanPSMT" w:eastAsia="Calibri" w:hAnsi="TimesNewRomanPSMT" w:cs="TimesNewRomanPSMT"/>
          <w:noProof/>
        </w:rPr>
        <w:pict>
          <v:shape id="_x0000_s1028" type="#_x0000_t109" style="position:absolute;margin-left:-36.4pt;margin-top:-.35pt;width:29.8pt;height:16.65pt;z-index:251662336">
            <v:textbox>
              <w:txbxContent>
                <w:p w:rsidR="004E5EDB" w:rsidRPr="007E6906" w:rsidRDefault="004E5EDB" w:rsidP="004E5ED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E6906"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4E5EDB">
        <w:rPr>
          <w:rFonts w:ascii="TimesNewRomanPSMT" w:eastAsia="Calibri" w:hAnsi="TimesNewRomanPSMT" w:cs="TimesNewRomanPSMT"/>
          <w:lang w:val="en-US"/>
        </w:rPr>
        <w:t xml:space="preserve">Nowadays British __________________ are taking part in </w:t>
      </w:r>
      <w:r>
        <w:rPr>
          <w:rFonts w:ascii="TimesNewRomanPSMT" w:eastAsia="Calibri" w:hAnsi="TimesNewRomanPSMT" w:cs="TimesNewRomanPSMT"/>
          <w:lang w:val="en-US"/>
        </w:rPr>
        <w:tab/>
      </w:r>
      <w:r>
        <w:rPr>
          <w:rFonts w:ascii="TimesNewRomanPSMT" w:eastAsia="Calibri" w:hAnsi="TimesNewRomanPSMT" w:cs="TimesNewRomanPSMT"/>
          <w:lang w:val="en-US"/>
        </w:rPr>
        <w:tab/>
      </w:r>
      <w:r w:rsidRPr="004E5EDB">
        <w:rPr>
          <w:rFonts w:ascii="TimesNewRomanPSMT" w:eastAsia="Calibri" w:hAnsi="TimesNewRomanPSMT" w:cs="TimesNewRomanPSMT"/>
          <w:lang w:val="en-US"/>
        </w:rPr>
        <w:t>SCIENCE</w:t>
      </w:r>
    </w:p>
    <w:p w:rsid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proofErr w:type="gramStart"/>
      <w:r w:rsidRPr="004E5EDB">
        <w:rPr>
          <w:rFonts w:ascii="TimesNewRomanPSMT" w:eastAsia="Calibri" w:hAnsi="TimesNewRomanPSMT" w:cs="TimesNewRomanPSMT"/>
          <w:lang w:val="en-US"/>
        </w:rPr>
        <w:t>one</w:t>
      </w:r>
      <w:proofErr w:type="gramEnd"/>
      <w:r w:rsidRPr="004E5EDB">
        <w:rPr>
          <w:rFonts w:ascii="TimesNewRomanPSMT" w:eastAsia="Calibri" w:hAnsi="TimesNewRomanPSMT" w:cs="TimesNewRomanPSMT"/>
          <w:lang w:val="en-US"/>
        </w:rPr>
        <w:t xml:space="preserve"> of the largest international</w:t>
      </w:r>
      <w:r>
        <w:rPr>
          <w:rFonts w:ascii="TimesNewRomanPSMT" w:eastAsia="Calibri" w:hAnsi="TimesNewRomanPSMT" w:cs="TimesNewRomanPSMT"/>
          <w:lang w:val="en-US"/>
        </w:rPr>
        <w:t xml:space="preserve"> </w:t>
      </w:r>
      <w:r w:rsidRPr="004E5EDB">
        <w:rPr>
          <w:rFonts w:ascii="TimesNewRomanPSMT" w:eastAsia="Calibri" w:hAnsi="TimesNewRomanPSMT" w:cs="TimesNewRomanPSMT"/>
          <w:lang w:val="en-US"/>
        </w:rPr>
        <w:t>projects that is undertaken to protect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  <w:r w:rsidRPr="004E5EDB">
        <w:rPr>
          <w:rFonts w:ascii="TimesNewRomanPSMT" w:eastAsia="Calibri" w:hAnsi="TimesNewRomanPSMT" w:cs="TimesNewRomanPSMT"/>
          <w:lang w:val="en-US"/>
        </w:rPr>
        <w:t xml:space="preserve"> </w:t>
      </w:r>
      <w:proofErr w:type="gramStart"/>
      <w:r w:rsidRPr="004E5EDB">
        <w:rPr>
          <w:rFonts w:ascii="TimesNewRomanPSMT" w:eastAsia="Calibri" w:hAnsi="TimesNewRomanPSMT" w:cs="TimesNewRomanPSMT"/>
          <w:lang w:val="en-US"/>
        </w:rPr>
        <w:t>endangered</w:t>
      </w:r>
      <w:proofErr w:type="gramEnd"/>
      <w:r w:rsidRPr="004E5EDB">
        <w:rPr>
          <w:rFonts w:ascii="TimesNewRomanPSMT" w:eastAsia="Calibri" w:hAnsi="TimesNewRomanPSMT" w:cs="TimesNewRomanPSMT"/>
          <w:lang w:val="en-US"/>
        </w:rPr>
        <w:t xml:space="preserve"> species.</w:t>
      </w:r>
    </w:p>
    <w:p w:rsidR="004E5EDB" w:rsidRPr="004E5EDB" w:rsidRDefault="004E5EDB" w:rsidP="004E5EDB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val="en-US"/>
        </w:rPr>
      </w:pPr>
    </w:p>
    <w:p w:rsidR="0027097F" w:rsidRPr="004E5EDB" w:rsidRDefault="00F85EB4">
      <w:pPr>
        <w:rPr>
          <w:lang w:val="en-US"/>
        </w:rPr>
      </w:pPr>
    </w:p>
    <w:sectPr w:rsidR="0027097F" w:rsidRPr="004E5EDB" w:rsidSect="00F1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5EDB"/>
    <w:rsid w:val="004E5EDB"/>
    <w:rsid w:val="00753947"/>
    <w:rsid w:val="008B07A3"/>
    <w:rsid w:val="00F16F1A"/>
    <w:rsid w:val="00F8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2011-10-15T10:23:00Z</dcterms:created>
  <dcterms:modified xsi:type="dcterms:W3CDTF">2011-10-15T10:31:00Z</dcterms:modified>
</cp:coreProperties>
</file>